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0E" w:rsidRDefault="000E7A1E">
      <w:pPr>
        <w:spacing w:before="59"/>
        <w:ind w:right="137"/>
        <w:jc w:val="center"/>
        <w:rPr>
          <w:b/>
          <w:sz w:val="28"/>
        </w:rPr>
      </w:pPr>
      <w:r>
        <w:rPr>
          <w:b/>
          <w:color w:val="545454"/>
          <w:sz w:val="28"/>
        </w:rPr>
        <w:t>МБОУ</w:t>
      </w:r>
      <w:r>
        <w:rPr>
          <w:b/>
          <w:color w:val="545454"/>
          <w:spacing w:val="-8"/>
          <w:sz w:val="28"/>
        </w:rPr>
        <w:t xml:space="preserve"> </w:t>
      </w:r>
      <w:r>
        <w:rPr>
          <w:b/>
          <w:color w:val="545454"/>
          <w:sz w:val="28"/>
        </w:rPr>
        <w:t>«</w:t>
      </w:r>
      <w:proofErr w:type="spellStart"/>
      <w:r w:rsidR="009A53D2">
        <w:rPr>
          <w:b/>
          <w:color w:val="545454"/>
          <w:sz w:val="28"/>
        </w:rPr>
        <w:t>Илсхан-Юртовская</w:t>
      </w:r>
      <w:proofErr w:type="spellEnd"/>
      <w:r w:rsidR="009A53D2">
        <w:rPr>
          <w:b/>
          <w:color w:val="545454"/>
          <w:sz w:val="28"/>
        </w:rPr>
        <w:t xml:space="preserve"> ОШ</w:t>
      </w:r>
      <w:r>
        <w:rPr>
          <w:b/>
          <w:color w:val="545454"/>
          <w:spacing w:val="-4"/>
          <w:sz w:val="28"/>
        </w:rPr>
        <w:t>»</w:t>
      </w:r>
    </w:p>
    <w:p w:rsidR="0036320E" w:rsidRDefault="0036320E">
      <w:pPr>
        <w:pStyle w:val="a3"/>
        <w:spacing w:before="16"/>
        <w:jc w:val="left"/>
        <w:rPr>
          <w:b/>
        </w:rPr>
      </w:pPr>
    </w:p>
    <w:p w:rsidR="0036320E" w:rsidRDefault="000E7A1E">
      <w:pPr>
        <w:spacing w:line="247" w:lineRule="auto"/>
        <w:ind w:right="137"/>
        <w:jc w:val="center"/>
        <w:rPr>
          <w:b/>
          <w:sz w:val="28"/>
        </w:rPr>
      </w:pPr>
      <w:bookmarkStart w:id="0" w:name="_GoBack"/>
      <w:r>
        <w:rPr>
          <w:b/>
          <w:color w:val="545454"/>
          <w:sz w:val="28"/>
        </w:rPr>
        <w:t>Информация</w:t>
      </w:r>
      <w:r>
        <w:rPr>
          <w:b/>
          <w:color w:val="545454"/>
          <w:spacing w:val="-6"/>
          <w:sz w:val="28"/>
        </w:rPr>
        <w:t xml:space="preserve"> </w:t>
      </w:r>
      <w:r>
        <w:rPr>
          <w:b/>
          <w:color w:val="545454"/>
          <w:sz w:val="28"/>
        </w:rPr>
        <w:t>о</w:t>
      </w:r>
      <w:r>
        <w:rPr>
          <w:b/>
          <w:color w:val="545454"/>
          <w:spacing w:val="-4"/>
          <w:sz w:val="28"/>
        </w:rPr>
        <w:t xml:space="preserve"> </w:t>
      </w:r>
      <w:r>
        <w:rPr>
          <w:b/>
          <w:color w:val="545454"/>
          <w:sz w:val="28"/>
        </w:rPr>
        <w:t>способах</w:t>
      </w:r>
      <w:r>
        <w:rPr>
          <w:b/>
          <w:color w:val="545454"/>
          <w:spacing w:val="-5"/>
          <w:sz w:val="28"/>
        </w:rPr>
        <w:t xml:space="preserve"> </w:t>
      </w:r>
      <w:r>
        <w:rPr>
          <w:b/>
          <w:color w:val="545454"/>
          <w:sz w:val="28"/>
        </w:rPr>
        <w:t>получения</w:t>
      </w:r>
      <w:r>
        <w:rPr>
          <w:b/>
          <w:color w:val="545454"/>
          <w:spacing w:val="-6"/>
          <w:sz w:val="28"/>
        </w:rPr>
        <w:t xml:space="preserve"> </w:t>
      </w:r>
      <w:r>
        <w:rPr>
          <w:b/>
          <w:color w:val="545454"/>
          <w:sz w:val="28"/>
        </w:rPr>
        <w:t>психолого-педагогической</w:t>
      </w:r>
      <w:r>
        <w:rPr>
          <w:b/>
          <w:color w:val="545454"/>
          <w:spacing w:val="-6"/>
          <w:sz w:val="28"/>
        </w:rPr>
        <w:t xml:space="preserve"> </w:t>
      </w:r>
      <w:r>
        <w:rPr>
          <w:b/>
          <w:color w:val="545454"/>
          <w:sz w:val="28"/>
        </w:rPr>
        <w:t>помощи,</w:t>
      </w:r>
      <w:r>
        <w:rPr>
          <w:b/>
          <w:color w:val="545454"/>
          <w:spacing w:val="-5"/>
          <w:sz w:val="28"/>
        </w:rPr>
        <w:t xml:space="preserve"> </w:t>
      </w:r>
      <w:r>
        <w:rPr>
          <w:b/>
          <w:color w:val="545454"/>
          <w:sz w:val="28"/>
        </w:rPr>
        <w:t>в том числе в случае травли</w:t>
      </w:r>
    </w:p>
    <w:bookmarkEnd w:id="0"/>
    <w:p w:rsidR="0036320E" w:rsidRDefault="0036320E">
      <w:pPr>
        <w:pStyle w:val="a3"/>
        <w:spacing w:before="1"/>
        <w:jc w:val="left"/>
        <w:rPr>
          <w:b/>
        </w:rPr>
      </w:pPr>
    </w:p>
    <w:p w:rsidR="0036320E" w:rsidRDefault="000E7A1E">
      <w:pPr>
        <w:pStyle w:val="a3"/>
        <w:spacing w:line="244" w:lineRule="auto"/>
        <w:ind w:left="1" w:right="137" w:firstLine="708"/>
      </w:pPr>
      <w:r>
        <w:rPr>
          <w:color w:val="545454"/>
        </w:rPr>
        <w:t xml:space="preserve">Психолого-педагогическая помощь играет важную роль в развитии и поддержке эмоционального благополучия детей и подростков. Она помогает справиться с трудностями в обучении, адаптироваться к новым условиям, а также преодолеть негативные ситуации, такие как травля в образовательной </w:t>
      </w:r>
      <w:r>
        <w:rPr>
          <w:color w:val="545454"/>
          <w:spacing w:val="-2"/>
        </w:rPr>
        <w:t>организации.</w:t>
      </w:r>
    </w:p>
    <w:p w:rsidR="0036320E" w:rsidRDefault="0036320E">
      <w:pPr>
        <w:pStyle w:val="a3"/>
        <w:spacing w:before="16"/>
        <w:jc w:val="left"/>
      </w:pPr>
    </w:p>
    <w:p w:rsidR="0036320E" w:rsidRDefault="000E7A1E">
      <w:pPr>
        <w:pStyle w:val="a3"/>
        <w:spacing w:line="244" w:lineRule="auto"/>
        <w:ind w:left="1" w:right="137"/>
      </w:pPr>
      <w:r>
        <w:rPr>
          <w:color w:val="545454"/>
        </w:rPr>
        <w:t xml:space="preserve">Если вы или кто-то из вашего окружения нуждается в психолого- педагогической помощи, вот несколько возможных вариантов, где её можно </w:t>
      </w:r>
      <w:r>
        <w:rPr>
          <w:color w:val="545454"/>
          <w:spacing w:val="-2"/>
        </w:rPr>
        <w:t>получить:</w:t>
      </w:r>
    </w:p>
    <w:p w:rsidR="0036320E" w:rsidRDefault="000E7A1E">
      <w:pPr>
        <w:pStyle w:val="a3"/>
        <w:spacing w:before="4" w:line="247" w:lineRule="auto"/>
        <w:ind w:left="1" w:right="136"/>
      </w:pPr>
      <w:r>
        <w:rPr>
          <w:b/>
          <w:color w:val="545454"/>
        </w:rPr>
        <w:t>Школьный психолог или социальный педагог.</w:t>
      </w:r>
      <w:r>
        <w:rPr>
          <w:b/>
          <w:color w:val="545454"/>
          <w:spacing w:val="-4"/>
        </w:rPr>
        <w:t xml:space="preserve"> </w:t>
      </w:r>
      <w:r>
        <w:rPr>
          <w:color w:val="545454"/>
        </w:rPr>
        <w:t xml:space="preserve">В нашей школе есть специалисты, которые могут оказать первичную помощь и поддержку. Они могут провести консультацию, дать рекомендации или направить к другим </w:t>
      </w:r>
      <w:r>
        <w:rPr>
          <w:color w:val="545454"/>
          <w:spacing w:val="-2"/>
        </w:rPr>
        <w:t>специалистам.</w:t>
      </w:r>
    </w:p>
    <w:p w:rsidR="0036320E" w:rsidRDefault="000E7A1E">
      <w:pPr>
        <w:pStyle w:val="a3"/>
        <w:spacing w:line="244" w:lineRule="auto"/>
        <w:ind w:left="721" w:right="134"/>
      </w:pPr>
      <w:r>
        <w:rPr>
          <w:b/>
          <w:color w:val="545454"/>
        </w:rPr>
        <w:t>Телефон доверия.</w:t>
      </w:r>
      <w:r>
        <w:rPr>
          <w:b/>
          <w:color w:val="545454"/>
          <w:spacing w:val="-4"/>
        </w:rPr>
        <w:t xml:space="preserve"> </w:t>
      </w:r>
      <w:r>
        <w:rPr>
          <w:color w:val="545454"/>
        </w:rPr>
        <w:t>Если вы чувствуете, что вам нужна психолого- педагогическая помощь или поддержка, вы можете позвонить на телефон доверия.</w:t>
      </w:r>
    </w:p>
    <w:p w:rsidR="0036320E" w:rsidRDefault="000E7A1E">
      <w:pPr>
        <w:spacing w:before="4"/>
        <w:ind w:left="721"/>
        <w:jc w:val="both"/>
        <w:rPr>
          <w:b/>
          <w:sz w:val="28"/>
        </w:rPr>
      </w:pPr>
      <w:r>
        <w:rPr>
          <w:b/>
          <w:color w:val="545454"/>
          <w:sz w:val="28"/>
        </w:rPr>
        <w:t>Номера</w:t>
      </w:r>
      <w:r>
        <w:rPr>
          <w:b/>
          <w:color w:val="545454"/>
          <w:spacing w:val="65"/>
          <w:sz w:val="28"/>
        </w:rPr>
        <w:t xml:space="preserve"> </w:t>
      </w:r>
      <w:r>
        <w:rPr>
          <w:b/>
          <w:color w:val="545454"/>
          <w:sz w:val="28"/>
        </w:rPr>
        <w:t>телефонов</w:t>
      </w:r>
      <w:r>
        <w:rPr>
          <w:b/>
          <w:color w:val="545454"/>
          <w:spacing w:val="65"/>
          <w:sz w:val="28"/>
        </w:rPr>
        <w:t xml:space="preserve"> </w:t>
      </w:r>
      <w:r>
        <w:rPr>
          <w:b/>
          <w:color w:val="545454"/>
          <w:sz w:val="28"/>
        </w:rPr>
        <w:t>—</w:t>
      </w:r>
      <w:r>
        <w:rPr>
          <w:b/>
          <w:color w:val="545454"/>
          <w:spacing w:val="-1"/>
          <w:sz w:val="28"/>
        </w:rPr>
        <w:t xml:space="preserve"> </w:t>
      </w:r>
      <w:r>
        <w:rPr>
          <w:b/>
          <w:color w:val="545454"/>
          <w:sz w:val="28"/>
        </w:rPr>
        <w:t>8</w:t>
      </w:r>
      <w:r>
        <w:rPr>
          <w:b/>
          <w:color w:val="545454"/>
          <w:spacing w:val="-1"/>
          <w:sz w:val="28"/>
        </w:rPr>
        <w:t xml:space="preserve"> </w:t>
      </w:r>
      <w:r>
        <w:rPr>
          <w:b/>
          <w:color w:val="545454"/>
          <w:sz w:val="28"/>
        </w:rPr>
        <w:t>928</w:t>
      </w:r>
      <w:r>
        <w:rPr>
          <w:b/>
          <w:color w:val="545454"/>
          <w:spacing w:val="-3"/>
          <w:sz w:val="28"/>
        </w:rPr>
        <w:t> </w:t>
      </w:r>
      <w:r>
        <w:rPr>
          <w:b/>
          <w:color w:val="545454"/>
          <w:sz w:val="28"/>
        </w:rPr>
        <w:t>892 78 23</w:t>
      </w:r>
      <w:r>
        <w:rPr>
          <w:b/>
          <w:color w:val="545454"/>
          <w:spacing w:val="-2"/>
          <w:sz w:val="28"/>
        </w:rPr>
        <w:t xml:space="preserve"> (психолог),</w:t>
      </w:r>
    </w:p>
    <w:p w:rsidR="0036320E" w:rsidRDefault="000E7A1E">
      <w:pPr>
        <w:spacing w:before="7"/>
        <w:ind w:left="3749"/>
        <w:jc w:val="both"/>
        <w:rPr>
          <w:b/>
          <w:sz w:val="28"/>
        </w:rPr>
      </w:pPr>
      <w:r>
        <w:rPr>
          <w:b/>
          <w:color w:val="545454"/>
          <w:sz w:val="28"/>
        </w:rPr>
        <w:t>8</w:t>
      </w:r>
      <w:r>
        <w:rPr>
          <w:b/>
          <w:color w:val="545454"/>
          <w:spacing w:val="-3"/>
          <w:sz w:val="28"/>
        </w:rPr>
        <w:t xml:space="preserve"> </w:t>
      </w:r>
      <w:r>
        <w:rPr>
          <w:b/>
          <w:color w:val="545454"/>
          <w:sz w:val="28"/>
        </w:rPr>
        <w:t>928</w:t>
      </w:r>
      <w:r>
        <w:rPr>
          <w:b/>
          <w:color w:val="545454"/>
          <w:spacing w:val="-3"/>
          <w:sz w:val="28"/>
        </w:rPr>
        <w:t> </w:t>
      </w:r>
      <w:r>
        <w:rPr>
          <w:b/>
          <w:color w:val="545454"/>
          <w:sz w:val="28"/>
        </w:rPr>
        <w:t>895 55 23</w:t>
      </w:r>
      <w:r>
        <w:rPr>
          <w:b/>
          <w:color w:val="545454"/>
          <w:spacing w:val="-3"/>
          <w:sz w:val="28"/>
        </w:rPr>
        <w:t xml:space="preserve"> </w:t>
      </w:r>
      <w:r>
        <w:rPr>
          <w:b/>
          <w:color w:val="545454"/>
          <w:sz w:val="28"/>
        </w:rPr>
        <w:t>(социальный</w:t>
      </w:r>
      <w:r>
        <w:rPr>
          <w:b/>
          <w:color w:val="545454"/>
          <w:spacing w:val="-4"/>
          <w:sz w:val="28"/>
        </w:rPr>
        <w:t xml:space="preserve"> </w:t>
      </w:r>
      <w:r>
        <w:rPr>
          <w:b/>
          <w:color w:val="545454"/>
          <w:spacing w:val="-2"/>
          <w:sz w:val="28"/>
        </w:rPr>
        <w:t>педагог)</w:t>
      </w:r>
    </w:p>
    <w:p w:rsidR="0036320E" w:rsidRDefault="0036320E">
      <w:pPr>
        <w:pStyle w:val="a3"/>
        <w:spacing w:before="11"/>
        <w:jc w:val="left"/>
        <w:rPr>
          <w:b/>
        </w:rPr>
      </w:pPr>
    </w:p>
    <w:p w:rsidR="0036320E" w:rsidRDefault="000E7A1E">
      <w:pPr>
        <w:pStyle w:val="a3"/>
        <w:spacing w:line="244" w:lineRule="auto"/>
        <w:ind w:left="721" w:right="137" w:firstLine="69"/>
      </w:pPr>
      <w:r>
        <w:rPr>
          <w:color w:val="545454"/>
        </w:rPr>
        <w:t>Не забывайте, что вы не одиноки в своих проблемах. Существует множество книг, статей и онлайн-ресурсов, которые могут помочь вам разобраться в себе и своих чувствах.</w:t>
      </w:r>
    </w:p>
    <w:p w:rsidR="0036320E" w:rsidRDefault="000E7A1E">
      <w:pPr>
        <w:pStyle w:val="a3"/>
        <w:spacing w:before="6" w:line="244" w:lineRule="auto"/>
        <w:ind w:left="1" w:right="137"/>
      </w:pPr>
      <w:r>
        <w:rPr>
          <w:color w:val="545454"/>
        </w:rPr>
        <w:t>Важно помнить, что получение психолого-педагогической помощи — это не признак слабости, а забота о себе и своём эмоциональном благополучии.</w:t>
      </w:r>
    </w:p>
    <w:p w:rsidR="0036320E" w:rsidRDefault="000E7A1E">
      <w:pPr>
        <w:pStyle w:val="a3"/>
        <w:spacing w:before="203"/>
        <w:ind w:left="779"/>
      </w:pPr>
      <w:r>
        <w:rPr>
          <w:color w:val="545454"/>
        </w:rPr>
        <w:t>Не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стесняйтесь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обращаться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за</w:t>
      </w:r>
      <w:r>
        <w:rPr>
          <w:color w:val="545454"/>
          <w:spacing w:val="-4"/>
        </w:rPr>
        <w:t xml:space="preserve"> </w:t>
      </w:r>
      <w:r>
        <w:rPr>
          <w:color w:val="545454"/>
        </w:rPr>
        <w:t>помощью,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если</w:t>
      </w:r>
      <w:r>
        <w:rPr>
          <w:color w:val="545454"/>
          <w:spacing w:val="-3"/>
        </w:rPr>
        <w:t xml:space="preserve"> </w:t>
      </w:r>
      <w:r>
        <w:rPr>
          <w:color w:val="545454"/>
        </w:rPr>
        <w:t>она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вам</w:t>
      </w:r>
      <w:r>
        <w:rPr>
          <w:color w:val="545454"/>
          <w:spacing w:val="-4"/>
        </w:rPr>
        <w:t xml:space="preserve"> </w:t>
      </w:r>
      <w:r>
        <w:rPr>
          <w:color w:val="545454"/>
          <w:spacing w:val="-2"/>
        </w:rPr>
        <w:t>нужна.</w:t>
      </w:r>
    </w:p>
    <w:sectPr w:rsidR="0036320E">
      <w:type w:val="continuous"/>
      <w:pgSz w:w="11910" w:h="16840"/>
      <w:pgMar w:top="10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0E"/>
    <w:rsid w:val="000E7A1E"/>
    <w:rsid w:val="0036320E"/>
    <w:rsid w:val="009A53D2"/>
    <w:rsid w:val="00E6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F4FB6-E4E5-4B1D-A406-FBAE0CF8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/>
  <cp:lastModifiedBy>admin</cp:lastModifiedBy>
  <cp:revision>2</cp:revision>
  <dcterms:created xsi:type="dcterms:W3CDTF">2026-02-18T12:57:00Z</dcterms:created>
  <dcterms:modified xsi:type="dcterms:W3CDTF">2026-02-18T12:57:00Z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D:20260122073737</vt:lpwstr>
  </property>
</Properties>
</file>